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E" w:rsidRDefault="008C01AE" w:rsidP="008C01AE">
      <w:pPr>
        <w:jc w:val="center"/>
        <w:rPr>
          <w:b/>
        </w:rPr>
      </w:pPr>
      <w:r>
        <w:rPr>
          <w:b/>
        </w:rPr>
        <w:t>Перелік нормативно-правових документів</w:t>
      </w:r>
    </w:p>
    <w:p w:rsidR="008C01AE" w:rsidRDefault="008C01AE" w:rsidP="008C01AE">
      <w:pPr>
        <w:jc w:val="center"/>
        <w:rPr>
          <w:b/>
        </w:rPr>
      </w:pPr>
      <w:r>
        <w:rPr>
          <w:b/>
        </w:rPr>
        <w:t>щодо організації оздоровлення і відпочинку дітей</w:t>
      </w:r>
    </w:p>
    <w:p w:rsidR="008C01AE" w:rsidRDefault="008C01AE" w:rsidP="008C01AE">
      <w:pPr>
        <w:jc w:val="center"/>
        <w:rPr>
          <w:b/>
        </w:rPr>
      </w:pPr>
    </w:p>
    <w:p w:rsidR="008C01AE" w:rsidRDefault="008C01AE" w:rsidP="008C01AE">
      <w:pPr>
        <w:jc w:val="center"/>
      </w:pPr>
    </w:p>
    <w:p w:rsidR="008C01AE" w:rsidRDefault="008C01AE" w:rsidP="008C01AE">
      <w:pPr>
        <w:numPr>
          <w:ilvl w:val="0"/>
          <w:numId w:val="1"/>
        </w:numPr>
        <w:jc w:val="both"/>
      </w:pPr>
      <w:r>
        <w:t>Закон України «Про оздоровлення та відпочинок дітей».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>Типове положення про дитячий заклад оздоровлення та відпочинку, затверджене Постановою Кабінету Міністрів України від 28.04.2009 №422.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>Державні санітарні правила і норми улаштування, утримання й організації режиму діяльності дитячих оздоровчих закладів, затверджені Постановою Головного державного санітарного лікаря України від 26.04.1999 №23.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rPr>
          <w:bCs/>
          <w:color w:val="000000"/>
          <w:szCs w:val="28"/>
        </w:rPr>
        <w:t>Примірні Типові штатні нормативи позашкільних навчальних закладів державної та комунальної форми власності системи Міністерства освіти і науки України, затверджені наказом МОНУ від 11.03.2010 №</w:t>
      </w:r>
      <w:r w:rsidRPr="008C01A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202.</w:t>
      </w:r>
    </w:p>
    <w:p w:rsidR="008C01AE" w:rsidRDefault="008C01AE" w:rsidP="008C01AE">
      <w:pPr>
        <w:numPr>
          <w:ilvl w:val="0"/>
          <w:numId w:val="1"/>
        </w:numPr>
        <w:jc w:val="both"/>
        <w:rPr>
          <w:szCs w:val="28"/>
        </w:rPr>
      </w:pPr>
      <w:r>
        <w:rPr>
          <w:color w:val="000000"/>
          <w:szCs w:val="28"/>
        </w:rPr>
        <w:t xml:space="preserve">Державні санітарні правила розміщення, улаштування та експлуатації оздоровчих закладів, затверджені наказом Міністерства охорони здоров'я України </w:t>
      </w:r>
      <w:r>
        <w:rPr>
          <w:szCs w:val="28"/>
        </w:rPr>
        <w:t>від 19.06.96 № 172, зареєстровані у Міністерстві юстиції України 24.07.96 за № 378/1403.</w:t>
      </w:r>
    </w:p>
    <w:p w:rsidR="008C01AE" w:rsidRDefault="008C01AE" w:rsidP="008C01A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Типові штатні нормативи дитячих закладів оздоровлення та відпочинку, затверджені наказом </w:t>
      </w:r>
      <w:proofErr w:type="spellStart"/>
      <w:r>
        <w:rPr>
          <w:rStyle w:val="spelle"/>
          <w:szCs w:val="28"/>
        </w:rPr>
        <w:t>Мінсім'ямолодьспорту</w:t>
      </w:r>
      <w:proofErr w:type="spellEnd"/>
      <w:r>
        <w:rPr>
          <w:szCs w:val="28"/>
        </w:rPr>
        <w:t xml:space="preserve"> від 16.04.09 № 1254.</w:t>
      </w:r>
    </w:p>
    <w:p w:rsidR="008C01AE" w:rsidRDefault="008C01AE" w:rsidP="008C01A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Державний соціальний стандарт оздоровлення та відпочинку дітей, затверджений наказом </w:t>
      </w:r>
      <w:proofErr w:type="spellStart"/>
      <w:r>
        <w:rPr>
          <w:rStyle w:val="spelle"/>
          <w:szCs w:val="28"/>
        </w:rPr>
        <w:t>Мінсім'ямолодьспорту</w:t>
      </w:r>
      <w:proofErr w:type="spellEnd"/>
      <w:r>
        <w:rPr>
          <w:szCs w:val="28"/>
        </w:rPr>
        <w:t xml:space="preserve"> від 13.08.09 № 2881.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>Наказ Міністерства освіти і науки України від 12.04.201</w:t>
      </w:r>
      <w:r w:rsidR="000D22C9">
        <w:t>3</w:t>
      </w:r>
      <w:r>
        <w:t xml:space="preserve"> №</w:t>
      </w:r>
      <w:r w:rsidR="000D22C9">
        <w:t xml:space="preserve"> </w:t>
      </w:r>
      <w:r>
        <w:t>4</w:t>
      </w:r>
      <w:r w:rsidR="000D22C9">
        <w:t>36</w:t>
      </w:r>
      <w:r>
        <w:t xml:space="preserve"> «Про організацію </w:t>
      </w:r>
      <w:r w:rsidR="000D22C9">
        <w:t xml:space="preserve">заходів з </w:t>
      </w:r>
      <w:r>
        <w:t>літнього оздоровлення та відпочинку дітей у 201</w:t>
      </w:r>
      <w:r w:rsidR="000D22C9">
        <w:t>3</w:t>
      </w:r>
      <w:r>
        <w:t> році».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>Обласна програма оздоровлення та відпочинку дітей, учнівської молоді на 2009-2015 роки, затверджена рішенням обласної ради від 26.06.2009 №27-6/</w:t>
      </w:r>
      <w:r>
        <w:rPr>
          <w:lang w:val="en-US"/>
        </w:rPr>
        <w:t>V</w:t>
      </w:r>
      <w:r>
        <w:t>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 xml:space="preserve"> Розпорядження </w:t>
      </w:r>
      <w:r w:rsidR="000D22C9">
        <w:t xml:space="preserve">Черкаської </w:t>
      </w:r>
      <w:r>
        <w:t>обласної державної адміністрації «Про підготовку та проведення оздоровлення, відпочинку дітей, учнівської молоді влітку 201</w:t>
      </w:r>
      <w:r w:rsidR="000D22C9">
        <w:t>3</w:t>
      </w:r>
      <w:r>
        <w:t xml:space="preserve"> року».</w:t>
      </w:r>
    </w:p>
    <w:p w:rsidR="008C01AE" w:rsidRPr="007722C6" w:rsidRDefault="008C01AE" w:rsidP="008C01AE">
      <w:pPr>
        <w:numPr>
          <w:ilvl w:val="0"/>
          <w:numId w:val="1"/>
        </w:numPr>
        <w:jc w:val="both"/>
      </w:pPr>
      <w:r w:rsidRPr="007722C6">
        <w:t xml:space="preserve"> Постанова Головного державного санітарного лікаря </w:t>
      </w:r>
      <w:r w:rsidR="00572506">
        <w:t xml:space="preserve">України </w:t>
      </w:r>
      <w:r w:rsidRPr="007722C6">
        <w:t>від 1</w:t>
      </w:r>
      <w:r w:rsidR="007722C6" w:rsidRPr="007722C6">
        <w:rPr>
          <w:lang w:val="ru-RU"/>
        </w:rPr>
        <w:t>7</w:t>
      </w:r>
      <w:r w:rsidRPr="007722C6">
        <w:t>.04.201</w:t>
      </w:r>
      <w:r w:rsidR="007722C6" w:rsidRPr="007722C6">
        <w:rPr>
          <w:lang w:val="ru-RU"/>
        </w:rPr>
        <w:t>3</w:t>
      </w:r>
      <w:r w:rsidRPr="007722C6">
        <w:t xml:space="preserve"> №1</w:t>
      </w:r>
      <w:r w:rsidR="007722C6" w:rsidRPr="007722C6">
        <w:rPr>
          <w:lang w:val="ru-RU"/>
        </w:rPr>
        <w:t>1</w:t>
      </w:r>
      <w:r w:rsidRPr="007722C6">
        <w:t xml:space="preserve"> «Про санітарн</w:t>
      </w:r>
      <w:r w:rsidR="007722C6">
        <w:t xml:space="preserve">е та </w:t>
      </w:r>
      <w:r w:rsidRPr="007722C6">
        <w:t>епідемічн</w:t>
      </w:r>
      <w:r w:rsidR="007722C6">
        <w:t>е</w:t>
      </w:r>
      <w:r w:rsidRPr="007722C6">
        <w:t xml:space="preserve"> </w:t>
      </w:r>
      <w:r w:rsidR="007722C6">
        <w:t>забезпечення</w:t>
      </w:r>
      <w:r w:rsidRPr="007722C6">
        <w:t xml:space="preserve"> оздоровлення та відпочинку </w:t>
      </w:r>
      <w:r w:rsidR="007722C6">
        <w:t xml:space="preserve">дітей у </w:t>
      </w:r>
      <w:r w:rsidRPr="007722C6">
        <w:t xml:space="preserve"> 201</w:t>
      </w:r>
      <w:r w:rsidR="007722C6">
        <w:t>3</w:t>
      </w:r>
      <w:r w:rsidRPr="007722C6">
        <w:t> ро</w:t>
      </w:r>
      <w:r w:rsidR="007722C6">
        <w:t>ці»</w:t>
      </w:r>
      <w:r w:rsidRPr="007722C6">
        <w:t>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 xml:space="preserve"> Наказ </w:t>
      </w:r>
      <w:r w:rsidR="00AE694B">
        <w:t>Департаменту</w:t>
      </w:r>
      <w:r>
        <w:t xml:space="preserve"> освіти і науки облдержадміністрації від </w:t>
      </w:r>
      <w:r w:rsidR="00D87678">
        <w:t xml:space="preserve">29.04.2013 № 166 </w:t>
      </w:r>
      <w:r>
        <w:t xml:space="preserve">«Про організацію </w:t>
      </w:r>
      <w:r w:rsidR="00D87678">
        <w:t xml:space="preserve">заходів з </w:t>
      </w:r>
      <w:r>
        <w:t>літнього оздоровлення та відпочинку дітей у 201</w:t>
      </w:r>
      <w:r w:rsidR="00AE694B">
        <w:t>3</w:t>
      </w:r>
      <w:r>
        <w:t xml:space="preserve"> році».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 xml:space="preserve"> </w:t>
      </w:r>
      <w:r w:rsidR="000D22C9">
        <w:t>Районна програма оздоровлення та відпочинку дітей Драбівського району на 2009-2013 роки, затвердженої рішенням районної ради від 21.05.2009 № 27-8</w:t>
      </w:r>
      <w:r w:rsidR="000D22C9" w:rsidRPr="000D22C9">
        <w:rPr>
          <w:lang w:val="ru-RU"/>
        </w:rPr>
        <w:t xml:space="preserve">/ </w:t>
      </w:r>
      <w:r w:rsidR="000D22C9">
        <w:rPr>
          <w:lang w:val="en-US"/>
        </w:rPr>
        <w:t>V</w:t>
      </w:r>
      <w:r w:rsidR="000D22C9" w:rsidRPr="000D22C9">
        <w:rPr>
          <w:lang w:val="ru-RU"/>
        </w:rPr>
        <w:t>.</w:t>
      </w:r>
    </w:p>
    <w:p w:rsidR="008C01AE" w:rsidRDefault="008C01AE" w:rsidP="008C01AE">
      <w:pPr>
        <w:numPr>
          <w:ilvl w:val="0"/>
          <w:numId w:val="1"/>
        </w:numPr>
        <w:jc w:val="both"/>
      </w:pPr>
      <w:r>
        <w:t xml:space="preserve"> Розпорядження Драбівської райдержадміністрації від </w:t>
      </w:r>
      <w:r w:rsidR="000D22C9">
        <w:t>15</w:t>
      </w:r>
      <w:r>
        <w:t>.0</w:t>
      </w:r>
      <w:r w:rsidR="000D22C9">
        <w:t>4</w:t>
      </w:r>
      <w:r>
        <w:t>.201</w:t>
      </w:r>
      <w:r w:rsidR="000D22C9">
        <w:t xml:space="preserve">3 </w:t>
      </w:r>
      <w:r>
        <w:t>№</w:t>
      </w:r>
      <w:r w:rsidR="000D22C9">
        <w:t>7</w:t>
      </w:r>
      <w:r>
        <w:t>4</w:t>
      </w:r>
      <w:r w:rsidR="000D22C9">
        <w:t xml:space="preserve"> «Про організацію оздоровлення та відпочинку дітей влітку 2013 року»</w:t>
      </w:r>
    </w:p>
    <w:p w:rsidR="008C01AE" w:rsidRDefault="008C01AE" w:rsidP="00D52355">
      <w:pPr>
        <w:numPr>
          <w:ilvl w:val="0"/>
          <w:numId w:val="1"/>
        </w:numPr>
        <w:jc w:val="both"/>
      </w:pPr>
      <w:r>
        <w:t xml:space="preserve"> Наказ відділу освіти від </w:t>
      </w:r>
      <w:r w:rsidRPr="00572506">
        <w:t>14.05.2012 №1</w:t>
      </w:r>
      <w:r w:rsidR="00572506">
        <w:t>3</w:t>
      </w:r>
      <w:r w:rsidRPr="00572506">
        <w:t>5</w:t>
      </w:r>
      <w:r>
        <w:t xml:space="preserve"> «Про організацію відпочинку та оздоровлення дітей та учнівської молоді влітку 201</w:t>
      </w:r>
      <w:r w:rsidR="00AE694B">
        <w:t>3</w:t>
      </w:r>
      <w:r>
        <w:t xml:space="preserve"> року».</w:t>
      </w:r>
      <w:bookmarkStart w:id="0" w:name="_GoBack"/>
      <w:bookmarkEnd w:id="0"/>
    </w:p>
    <w:sectPr w:rsidR="008C01AE" w:rsidSect="000D22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D8B"/>
    <w:multiLevelType w:val="hybridMultilevel"/>
    <w:tmpl w:val="65E0D7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1AE"/>
    <w:rsid w:val="000D22C9"/>
    <w:rsid w:val="00572506"/>
    <w:rsid w:val="007722C6"/>
    <w:rsid w:val="0086420E"/>
    <w:rsid w:val="008C01AE"/>
    <w:rsid w:val="009748CD"/>
    <w:rsid w:val="00AE694B"/>
    <w:rsid w:val="00B06CC2"/>
    <w:rsid w:val="00CA682D"/>
    <w:rsid w:val="00D52355"/>
    <w:rsid w:val="00D87678"/>
    <w:rsid w:val="00DA0273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C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Ліда</dc:creator>
  <cp:keywords/>
  <dc:description/>
  <cp:lastModifiedBy>User</cp:lastModifiedBy>
  <cp:revision>9</cp:revision>
  <dcterms:created xsi:type="dcterms:W3CDTF">2013-05-07T13:07:00Z</dcterms:created>
  <dcterms:modified xsi:type="dcterms:W3CDTF">2013-05-15T05:01:00Z</dcterms:modified>
</cp:coreProperties>
</file>